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-227012</wp:posOffset>
                </wp:positionH>
                <wp:positionV relativeFrom="line">
                  <wp:posOffset>8228012</wp:posOffset>
                </wp:positionV>
                <wp:extent cx="5943601" cy="0"/>
                <wp:effectExtent l="0" t="0" r="0" b="0"/>
                <wp:wrapNone/>
                <wp:docPr id="1073741826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7.9pt;margin-top:647.9pt;width:468.0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-512762</wp:posOffset>
                </wp:positionH>
                <wp:positionV relativeFrom="page">
                  <wp:posOffset>969962</wp:posOffset>
                </wp:positionV>
                <wp:extent cx="6515101" cy="0"/>
                <wp:effectExtent l="0" t="0" r="0" b="0"/>
                <wp:wrapNone/>
                <wp:docPr id="1073741827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0.4pt;margin-top:76.4pt;width:513.0pt;height:0.0pt;z-index:25166028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margin" anchory="page"/>
              </v:lin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710" w:right="1800" w:bottom="1440" w:left="1800" w:header="720" w:footer="51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Lato-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center"/>
    </w:pP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rtl w:val="0"/>
        <w:lang w:val="en-US"/>
      </w:rPr>
      <w:t>419.496.0388      |      info@healingcare.org       |      PO Box 96, Ashland, OH 44805      |      healingcare.org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298450</wp:posOffset>
          </wp:positionH>
          <wp:positionV relativeFrom="page">
            <wp:posOffset>228600</wp:posOffset>
          </wp:positionV>
          <wp:extent cx="2901950" cy="604520"/>
          <wp:effectExtent l="0" t="0" r="0" b="0"/>
          <wp:wrapNone/>
          <wp:docPr id="1073741825" name="officeArt object" descr="Macintosh HD:Users:JosiahTravis:Library:Containers:com.apple.mail:Data:Library:Mail Downloads:84137A09-30F6-4DBE-86F9-601A77ED3380:HealingCareLOGOD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JosiahTravis:Library:Containers:com.apple.mail:Data:Library:Mail Downloads:84137A09-30F6-4DBE-86F9-601A77ED3380:HealingCareLOGODRK.png" descr="Macintosh HD:Users:JosiahTravis:Library:Containers:com.apple.mail:Data:Library:Mail Downloads:84137A09-30F6-4DBE-86F9-601A77ED3380:HealingCareLOGODR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50" cy="604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